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西安市社会科学规划基金项目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变更审批表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单位名称：</w:t>
      </w:r>
    </w:p>
    <w:tbl>
      <w:tblPr>
        <w:tblStyle w:val="3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41"/>
        <w:gridCol w:w="2534"/>
        <w:gridCol w:w="1125"/>
        <w:gridCol w:w="2265"/>
        <w:gridCol w:w="2205"/>
        <w:gridCol w:w="2235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变更理由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变更前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19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项目所在单位科研管理部门审核</w:t>
            </w:r>
          </w:p>
        </w:tc>
        <w:tc>
          <w:tcPr>
            <w:tcW w:w="5924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签字    盖章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西安市社</w:t>
            </w:r>
            <w:r>
              <w:rPr>
                <w:rFonts w:hint="default"/>
                <w:vertAlign w:val="baseline"/>
                <w:lang w:val="en-US" w:eastAsia="zh-CN"/>
              </w:rPr>
              <w:t>会</w:t>
            </w:r>
            <w:r>
              <w:rPr>
                <w:rFonts w:hint="eastAsia"/>
                <w:vertAlign w:val="baseline"/>
                <w:lang w:val="en-US" w:eastAsia="zh-CN"/>
              </w:rPr>
              <w:t>科</w:t>
            </w:r>
            <w:r>
              <w:rPr>
                <w:rFonts w:hint="default"/>
                <w:vertAlign w:val="baseline"/>
                <w:lang w:val="en-US"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>规划基金管理办公室审批</w:t>
            </w:r>
          </w:p>
        </w:tc>
        <w:tc>
          <w:tcPr>
            <w:tcW w:w="4805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33" w:right="1270" w:bottom="1349" w:left="132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OWZkYTgxZDJmYjk3NWY2YjQ2MWNhY2U0YjQzM2IifQ=="/>
  </w:docVars>
  <w:rsids>
    <w:rsidRoot w:val="00000000"/>
    <w:rsid w:val="663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190</Characters>
  <Paragraphs>182</Paragraphs>
  <TotalTime>0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2017-09-11T03:24:00Z</dcterms:created>
  <dc:creator>ningning</dc:creator>
  <cp:lastModifiedBy>周忆南</cp:lastModifiedBy>
  <dcterms:modified xsi:type="dcterms:W3CDTF">2023-11-07T06:37:37Z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26ea3c89702b471e9d366953e1e865ce</vt:lpwstr>
  </property>
</Properties>
</file>