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EDE66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24CBF460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</w:p>
    <w:p w14:paraId="26C91EE3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陕西省艺术科学规划项目</w:t>
      </w:r>
    </w:p>
    <w:p w14:paraId="02036C7C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课题指南</w:t>
      </w:r>
    </w:p>
    <w:p w14:paraId="28F162DC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</w:pPr>
    </w:p>
    <w:p w14:paraId="318ABC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艺术基础理论</w:t>
      </w:r>
    </w:p>
    <w:p w14:paraId="1CA798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习近平文化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思想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研究</w:t>
      </w:r>
    </w:p>
    <w:p w14:paraId="0334C65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马克思主义艺术理论继承与发展研究</w:t>
      </w:r>
    </w:p>
    <w:p w14:paraId="6280466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百年中国艺术发展道路研究</w:t>
      </w:r>
    </w:p>
    <w:p w14:paraId="192F3C5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新时代文艺评论研究</w:t>
      </w:r>
    </w:p>
    <w:p w14:paraId="05F1A6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中国传统艺术创造性转化与创新性发展研究</w:t>
      </w:r>
    </w:p>
    <w:p w14:paraId="61821C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艺术学理论学科发展研究</w:t>
      </w:r>
    </w:p>
    <w:p w14:paraId="439EA24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中国少数民族艺术研究</w:t>
      </w:r>
    </w:p>
    <w:p w14:paraId="4F9985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中国传统艺术观念研究</w:t>
      </w:r>
    </w:p>
    <w:p w14:paraId="7AFE13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中国现当代艺术观念研究</w:t>
      </w:r>
    </w:p>
    <w:p w14:paraId="7F1181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文化自信与新时代文艺发展研究</w:t>
      </w:r>
    </w:p>
    <w:p w14:paraId="51A62D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中外艺术比较研究</w:t>
      </w:r>
    </w:p>
    <w:p w14:paraId="3ABE92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民间艺术研究</w:t>
      </w:r>
    </w:p>
    <w:p w14:paraId="17D34F6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艺术创作理论问题研究</w:t>
      </w:r>
    </w:p>
    <w:p w14:paraId="2EF750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中国艺术史（含断代、专题、区域）研究</w:t>
      </w:r>
    </w:p>
    <w:p w14:paraId="2C32DF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外国艺术理论研究</w:t>
      </w:r>
    </w:p>
    <w:p w14:paraId="1C5D78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艺术跨门类、跨学科研究</w:t>
      </w:r>
    </w:p>
    <w:p w14:paraId="382AC7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当代中国艺术伦理问题研究</w:t>
      </w:r>
    </w:p>
    <w:p w14:paraId="5A79DC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新媒介与文艺创作及批评研究</w:t>
      </w:r>
    </w:p>
    <w:p w14:paraId="53F73D6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艺术传媒问题研究</w:t>
      </w:r>
    </w:p>
    <w:p w14:paraId="62E3169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艺术管理问题研究</w:t>
      </w:r>
    </w:p>
    <w:p w14:paraId="633820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中国古典艺术理论文献外译、传播与接受问题研究</w:t>
      </w:r>
    </w:p>
    <w:p w14:paraId="3AECF2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.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陕西优秀传统文化基因采集整理及转化研究</w:t>
      </w:r>
    </w:p>
    <w:p w14:paraId="4C8F0E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二、戏曲与曲艺</w:t>
      </w:r>
    </w:p>
    <w:p w14:paraId="526EC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1.中国戏曲与曲艺学科体系、学术体系、话语体系研究</w:t>
      </w:r>
    </w:p>
    <w:p w14:paraId="3CF7E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2.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戏曲、曲艺史论研究</w:t>
      </w:r>
    </w:p>
    <w:p w14:paraId="6F6D0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当代戏曲表演、导演研究</w:t>
      </w:r>
    </w:p>
    <w:p w14:paraId="4A02B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.戏曲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音乐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研究</w:t>
      </w:r>
    </w:p>
    <w:p w14:paraId="73420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5.戏曲文物研究</w:t>
      </w:r>
    </w:p>
    <w:p w14:paraId="2C7DF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6.戏曲经典剧目研究</w:t>
      </w:r>
    </w:p>
    <w:p w14:paraId="39FD0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.戏曲与地域文化关系研究</w:t>
      </w:r>
    </w:p>
    <w:p w14:paraId="1637D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.少数民族戏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曲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研究</w:t>
      </w:r>
    </w:p>
    <w:p w14:paraId="207CE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.木偶戏、皮影戏研究</w:t>
      </w:r>
    </w:p>
    <w:p w14:paraId="4FE43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.曲艺文献研究</w:t>
      </w:r>
    </w:p>
    <w:p w14:paraId="07FE3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.曲艺创作研究</w:t>
      </w:r>
    </w:p>
    <w:p w14:paraId="188D7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曲艺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音乐研究</w:t>
      </w:r>
    </w:p>
    <w:p w14:paraId="500A2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.少数民族曲艺研究</w:t>
      </w:r>
    </w:p>
    <w:p w14:paraId="21A1E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.曲艺表演艺术家研究</w:t>
      </w:r>
    </w:p>
    <w:p w14:paraId="04D8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戏曲演艺新空间</w:t>
      </w: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</w:rPr>
        <w:t>研究</w:t>
      </w:r>
    </w:p>
    <w:p w14:paraId="72747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16.戏曲、曲艺新媒体传播与受众研究</w:t>
      </w:r>
    </w:p>
    <w:p w14:paraId="743C7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17.戏曲海外传播研究</w:t>
      </w:r>
    </w:p>
    <w:p w14:paraId="34AC6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18.</w:t>
      </w: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戏曲艺术创新性发展的市场定位与推广路径研究</w:t>
      </w:r>
    </w:p>
    <w:p w14:paraId="197C2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戏剧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与影视</w:t>
      </w:r>
    </w:p>
    <w:p w14:paraId="689588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中国戏剧史论研究</w:t>
      </w:r>
    </w:p>
    <w:p w14:paraId="686214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中国戏剧艺术家研究</w:t>
      </w:r>
    </w:p>
    <w:p w14:paraId="1F4BFF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戏剧作家作品研究</w:t>
      </w:r>
    </w:p>
    <w:p w14:paraId="2BB8B1E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戏剧表演艺术研究</w:t>
      </w:r>
    </w:p>
    <w:p w14:paraId="207F4D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戏剧导演艺术研究</w:t>
      </w:r>
    </w:p>
    <w:p w14:paraId="32E633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戏剧舞台美术研究</w:t>
      </w:r>
    </w:p>
    <w:p w14:paraId="0127AD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中国少数民族戏剧研究</w:t>
      </w:r>
    </w:p>
    <w:p w14:paraId="22F25A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剧种史研究</w:t>
      </w:r>
    </w:p>
    <w:p w14:paraId="3E6CA98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戏剧接受与传播研究</w:t>
      </w:r>
    </w:p>
    <w:p w14:paraId="42FC0AB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戏剧产业与市场研究</w:t>
      </w:r>
    </w:p>
    <w:p w14:paraId="71EC37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木偶戏、皮影戏研究</w:t>
      </w:r>
    </w:p>
    <w:p w14:paraId="1D51F4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儿童剧研究</w:t>
      </w:r>
    </w:p>
    <w:p w14:paraId="2AC5CE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新媒体技术与戏剧艺术创新发展研究</w:t>
      </w:r>
    </w:p>
    <w:p w14:paraId="0FC02C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“一带一路”国家戏剧研究</w:t>
      </w:r>
    </w:p>
    <w:p w14:paraId="1720E07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中国戏剧域外传播研究</w:t>
      </w:r>
    </w:p>
    <w:p w14:paraId="5C13A5E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国别戏剧研究</w:t>
      </w:r>
    </w:p>
    <w:p w14:paraId="011D89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新时代中国影视创作理论与美学研究</w:t>
      </w:r>
    </w:p>
    <w:p w14:paraId="697ACEB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“一带一路”背景下中外影视合作与交流研究</w:t>
      </w:r>
    </w:p>
    <w:p w14:paraId="4DD6504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影视讲好中国故事的理论与实践研究</w:t>
      </w:r>
    </w:p>
    <w:p w14:paraId="22882F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影视与新媒体艺术的学科现状与前沿问题研究</w:t>
      </w:r>
    </w:p>
    <w:p w14:paraId="16B168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中国影视动画创作及理论研究</w:t>
      </w:r>
    </w:p>
    <w:p w14:paraId="5DF134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中国电影专业史、专题史研究</w:t>
      </w:r>
    </w:p>
    <w:p w14:paraId="000E33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影视技术与艺术融合创新研究</w:t>
      </w:r>
    </w:p>
    <w:p w14:paraId="6F533A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新时代影视批评研究</w:t>
      </w:r>
    </w:p>
    <w:p w14:paraId="2609121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数字技术与影视创作、产业发展研究</w:t>
      </w:r>
    </w:p>
    <w:p w14:paraId="14EC6E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中国影视产业历史与现状研究</w:t>
      </w:r>
    </w:p>
    <w:p w14:paraId="083E93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中国影视、新媒体艺术与产业国际影响力研究</w:t>
      </w:r>
    </w:p>
    <w:p w14:paraId="0273B8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网络电影、网络剧与网络综艺现状及发展研究</w:t>
      </w:r>
    </w:p>
    <w:p w14:paraId="5D28D5B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中外电影市场的大数据建设研究</w:t>
      </w:r>
    </w:p>
    <w:p w14:paraId="01D25B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中国纪录片现状与发展研究</w:t>
      </w:r>
    </w:p>
    <w:p w14:paraId="2A4C44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中国影视人才培养现状及发展研究</w:t>
      </w:r>
    </w:p>
    <w:p w14:paraId="288CF1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音乐</w:t>
      </w:r>
    </w:p>
    <w:p w14:paraId="3DDA45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中华优秀传统音乐文化的传承与创新研究</w:t>
      </w:r>
    </w:p>
    <w:p w14:paraId="7FD184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红色音乐文化研究</w:t>
      </w:r>
    </w:p>
    <w:p w14:paraId="56A4ED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丝绸之路音乐文献整理与研究</w:t>
      </w:r>
    </w:p>
    <w:p w14:paraId="6CED55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音乐学的学科现状与前沿问题研究</w:t>
      </w:r>
    </w:p>
    <w:p w14:paraId="6D7D9C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中外音乐文化比较研究</w:t>
      </w:r>
    </w:p>
    <w:p w14:paraId="5DB219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中外音乐表演理论与实践研究</w:t>
      </w:r>
    </w:p>
    <w:p w14:paraId="7C6746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中华音乐文化海外传播、传承研究</w:t>
      </w:r>
    </w:p>
    <w:p w14:paraId="5A6D59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中国音乐断代史专题史研究</w:t>
      </w:r>
    </w:p>
    <w:p w14:paraId="4E62D1D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中国近现代音乐史研究</w:t>
      </w:r>
    </w:p>
    <w:p w14:paraId="5B5F7D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中国古代音乐文献研究</w:t>
      </w:r>
    </w:p>
    <w:p w14:paraId="6A4467D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区域音乐研究</w:t>
      </w:r>
    </w:p>
    <w:p w14:paraId="46F665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中国声乐研究</w:t>
      </w:r>
    </w:p>
    <w:p w14:paraId="48DE71C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中国器乐研究</w:t>
      </w:r>
    </w:p>
    <w:p w14:paraId="4E3AE7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音乐基础理论研究</w:t>
      </w:r>
    </w:p>
    <w:p w14:paraId="168600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现当代作曲技术理论研究</w:t>
      </w:r>
    </w:p>
    <w:p w14:paraId="7542D5E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中国当代歌剧音乐创作研究</w:t>
      </w:r>
    </w:p>
    <w:p w14:paraId="7E6EB4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中国流行音乐创作的民族化研究</w:t>
      </w:r>
    </w:p>
    <w:p w14:paraId="16868A5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20世纪中国音乐家研究</w:t>
      </w:r>
    </w:p>
    <w:p w14:paraId="4094A454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新时代音乐作品与作曲家研究</w:t>
      </w:r>
    </w:p>
    <w:p w14:paraId="08C4602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舞蹈（舞剧）音乐研究</w:t>
      </w:r>
    </w:p>
    <w:p w14:paraId="41C24F4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影视音乐研究</w:t>
      </w:r>
    </w:p>
    <w:p w14:paraId="484DA9B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音乐社会学研究</w:t>
      </w:r>
    </w:p>
    <w:p w14:paraId="3EC0762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西方音乐研究</w:t>
      </w:r>
    </w:p>
    <w:p w14:paraId="051F9FC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世界民族音乐研究</w:t>
      </w:r>
    </w:p>
    <w:p w14:paraId="467E83A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中国传统音乐研究</w:t>
      </w:r>
    </w:p>
    <w:p w14:paraId="2801E089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中国少数民族音乐研究</w:t>
      </w:r>
    </w:p>
    <w:p w14:paraId="6B1AE9A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网络音乐研究</w:t>
      </w:r>
    </w:p>
    <w:p w14:paraId="20DBD32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28.陕南民歌研究</w:t>
      </w:r>
    </w:p>
    <w:p w14:paraId="66063DC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29.西安鼓乐基础理论研究</w:t>
      </w:r>
    </w:p>
    <w:p w14:paraId="15CCB5A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30.西安鼓乐产业化应用研究</w:t>
      </w:r>
    </w:p>
    <w:p w14:paraId="6CA97597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五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舞蹈</w:t>
      </w:r>
    </w:p>
    <w:p w14:paraId="61DA173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舞蹈基础理论研究</w:t>
      </w:r>
    </w:p>
    <w:p w14:paraId="1281717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舞蹈应用理论研究</w:t>
      </w:r>
    </w:p>
    <w:p w14:paraId="07EFAD86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舞蹈史研究</w:t>
      </w:r>
    </w:p>
    <w:p w14:paraId="7C2C673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舞蹈批评研究</w:t>
      </w:r>
    </w:p>
    <w:p w14:paraId="593C291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跨区域舞蹈研究</w:t>
      </w:r>
    </w:p>
    <w:p w14:paraId="0EEB8B9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舞蹈创作与表演研究</w:t>
      </w:r>
    </w:p>
    <w:p w14:paraId="4B3ABB1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舞剧艺术研究</w:t>
      </w:r>
    </w:p>
    <w:p w14:paraId="2379E75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“一带一路”舞蹈文化研究</w:t>
      </w:r>
    </w:p>
    <w:p w14:paraId="6846CA4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中国民族民间舞蹈研究</w:t>
      </w:r>
    </w:p>
    <w:p w14:paraId="698208AC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舞蹈著作权研究</w:t>
      </w:r>
    </w:p>
    <w:p w14:paraId="3BBEF2A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群众舞蹈创作与活动研究</w:t>
      </w:r>
    </w:p>
    <w:p w14:paraId="586495C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旅游视阈中的舞蹈文化研究</w:t>
      </w:r>
    </w:p>
    <w:p w14:paraId="30B5562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外国舞蹈文化研究</w:t>
      </w:r>
    </w:p>
    <w:p w14:paraId="5A617FB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中外舞蹈交流研究</w:t>
      </w:r>
    </w:p>
    <w:p w14:paraId="21A7A9B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舞蹈跨学科研究</w:t>
      </w:r>
    </w:p>
    <w:p w14:paraId="1D210FF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数字技术下的舞蹈艺术研究</w:t>
      </w:r>
    </w:p>
    <w:p w14:paraId="4A2F275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融媒体环境下舞蹈传播力研究</w:t>
      </w:r>
    </w:p>
    <w:p w14:paraId="2E20CCC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舞蹈科学研究</w:t>
      </w:r>
    </w:p>
    <w:p w14:paraId="6E5042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六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美术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与书法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 xml:space="preserve">   </w:t>
      </w:r>
      <w:r>
        <w:rPr>
          <w:rFonts w:hint="eastAsia" w:ascii="宋体" w:hAnsi="宋体" w:cs="黑体"/>
          <w:b/>
          <w:color w:val="000000"/>
          <w:sz w:val="32"/>
          <w:szCs w:val="32"/>
        </w:rPr>
        <w:t xml:space="preserve"> </w:t>
      </w:r>
    </w:p>
    <w:p w14:paraId="5C1F832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美术交流与人类命运共同体建构研究</w:t>
      </w:r>
    </w:p>
    <w:p w14:paraId="68FAAD3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全球视野中的中国美术研究</w:t>
      </w:r>
    </w:p>
    <w:p w14:paraId="6C201E0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中国美术史专题研究</w:t>
      </w:r>
    </w:p>
    <w:p w14:paraId="305E184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中国美术史学史研究</w:t>
      </w:r>
    </w:p>
    <w:p w14:paraId="08DE6CA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外国美术史专题研究</w:t>
      </w:r>
    </w:p>
    <w:p w14:paraId="6E6D278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中外美术交流与比较研究</w:t>
      </w:r>
    </w:p>
    <w:p w14:paraId="19B6449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中国古代书论画论研究</w:t>
      </w:r>
    </w:p>
    <w:p w14:paraId="6E70088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中国雕塑专题研究</w:t>
      </w:r>
    </w:p>
    <w:p w14:paraId="0BAE3F5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中国壁画专题研究</w:t>
      </w:r>
    </w:p>
    <w:p w14:paraId="0091F91C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中国书法专题研究</w:t>
      </w:r>
    </w:p>
    <w:p w14:paraId="60FA53E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中国建筑专题研究</w:t>
      </w:r>
    </w:p>
    <w:p w14:paraId="5A54E8F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摄影艺术专题研究</w:t>
      </w:r>
    </w:p>
    <w:p w14:paraId="2F9502B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插画漫画艺术专题研究</w:t>
      </w:r>
    </w:p>
    <w:p w14:paraId="14255B7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网络美术传播研究</w:t>
      </w:r>
    </w:p>
    <w:p w14:paraId="22E3394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中国近现代美术专题研究</w:t>
      </w:r>
    </w:p>
    <w:p w14:paraId="42924319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当代艺术专题研究</w:t>
      </w:r>
    </w:p>
    <w:p w14:paraId="0249A7C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现实主义美术研究</w:t>
      </w:r>
    </w:p>
    <w:p w14:paraId="28F32E6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革命题材美术研究</w:t>
      </w:r>
    </w:p>
    <w:p w14:paraId="02736B5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现当代美术理论研究</w:t>
      </w:r>
    </w:p>
    <w:p w14:paraId="0AE02F6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中外美术批评史研究</w:t>
      </w:r>
    </w:p>
    <w:p w14:paraId="06B4871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美术馆学研究</w:t>
      </w:r>
    </w:p>
    <w:p w14:paraId="1BE700A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中外艺术市场及政策法规研究</w:t>
      </w:r>
    </w:p>
    <w:p w14:paraId="531AABB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中外艺术赞助与收藏机制研究</w:t>
      </w:r>
    </w:p>
    <w:p w14:paraId="2D9E6DF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美术策展人才培养机制研究</w:t>
      </w:r>
    </w:p>
    <w:p w14:paraId="47AECF10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海外中国美术收藏研究</w:t>
      </w:r>
    </w:p>
    <w:p w14:paraId="44E836B9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“一带一路”中国美术传播研究</w:t>
      </w:r>
    </w:p>
    <w:p w14:paraId="04B99B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七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艺术设计</w:t>
      </w:r>
    </w:p>
    <w:p w14:paraId="086A41B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中国艺术设计产业发展研究</w:t>
      </w:r>
    </w:p>
    <w:p w14:paraId="156F57D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传承红色基因的创新设计研究</w:t>
      </w:r>
    </w:p>
    <w:p w14:paraId="441681C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设计推动乡村振兴建设策略与方法研究</w:t>
      </w:r>
    </w:p>
    <w:p w14:paraId="5A17392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新时代的文化创意产品设计研究</w:t>
      </w:r>
    </w:p>
    <w:p w14:paraId="08D888A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防疫产品设计研究</w:t>
      </w:r>
    </w:p>
    <w:p w14:paraId="449F24E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国家文化公园设计研究</w:t>
      </w:r>
    </w:p>
    <w:p w14:paraId="511E2BB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基于传统技艺的创新设计研究</w:t>
      </w:r>
    </w:p>
    <w:p w14:paraId="5FACB27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中国传统设计理论及实践研究</w:t>
      </w:r>
    </w:p>
    <w:p w14:paraId="04ACB800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城市公共环境景观设计研究</w:t>
      </w:r>
    </w:p>
    <w:p w14:paraId="732F8DA0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室内设计理论与实践研究</w:t>
      </w:r>
    </w:p>
    <w:p w14:paraId="46BD0366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中外艺术设计史及专题研究</w:t>
      </w:r>
    </w:p>
    <w:p w14:paraId="2C9A605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中国设计哲学、伦理学理论研究</w:t>
      </w:r>
    </w:p>
    <w:p w14:paraId="7E5CC6E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设计批评理论与实践研究</w:t>
      </w:r>
    </w:p>
    <w:p w14:paraId="441BFBA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中国民间工艺研究</w:t>
      </w:r>
    </w:p>
    <w:p w14:paraId="4204BCF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设计政策研究</w:t>
      </w:r>
    </w:p>
    <w:p w14:paraId="2390B90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服务设计创新发展策略研究</w:t>
      </w:r>
    </w:p>
    <w:p w14:paraId="105CB70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新媒体艺术设计研究</w:t>
      </w:r>
    </w:p>
    <w:p w14:paraId="02A14E9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城市更新策略背景下工业遗产建筑再设计研究</w:t>
      </w:r>
    </w:p>
    <w:p w14:paraId="6F1E22A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中国传统工艺研究 </w:t>
      </w:r>
    </w:p>
    <w:p w14:paraId="1D620A24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交互设计应用研究</w:t>
      </w:r>
    </w:p>
    <w:p w14:paraId="639B618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中国动漫游戏产品设计研究</w:t>
      </w:r>
    </w:p>
    <w:p w14:paraId="731FEDA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弱势人群设计研究</w:t>
      </w:r>
    </w:p>
    <w:p w14:paraId="3C3A911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旅游文创产品设计研究</w:t>
      </w:r>
    </w:p>
    <w:p w14:paraId="786EEE9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智能制造设计研究</w:t>
      </w:r>
    </w:p>
    <w:p w14:paraId="4FFE70B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外国当代设计理论及实践研究</w:t>
      </w:r>
    </w:p>
    <w:p w14:paraId="6E28FA9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中外设计比较研究</w:t>
      </w:r>
    </w:p>
    <w:p w14:paraId="1745EF4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国家形象设计研究</w:t>
      </w:r>
    </w:p>
    <w:p w14:paraId="684431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八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综合</w:t>
      </w:r>
    </w:p>
    <w:p w14:paraId="1C1F2BA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1.推进文化和旅游治理体系和治理能力现代化研究</w:t>
      </w:r>
    </w:p>
    <w:p w14:paraId="276BB50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2.新时代德艺双馨文艺人才队伍培养机制研究</w:t>
      </w:r>
    </w:p>
    <w:p w14:paraId="791BB70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3.文化和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旅游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融合发展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研究</w:t>
      </w:r>
    </w:p>
    <w:p w14:paraId="646A669C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4.国家文化公园建设研究</w:t>
      </w:r>
    </w:p>
    <w:p w14:paraId="35AA1F9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5.建党百年红色文化研究</w:t>
      </w:r>
    </w:p>
    <w:p w14:paraId="6A178EC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6.文艺作品践行社会主义核心价值观研究</w:t>
      </w:r>
    </w:p>
    <w:p w14:paraId="30B6E71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7.文化强国指标体系研究</w:t>
      </w:r>
    </w:p>
    <w:p w14:paraId="02B65CE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新时代构建人类命运共同体的文明对话研究</w:t>
      </w:r>
    </w:p>
    <w:p w14:paraId="312021D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网络文化安全问题研究</w:t>
      </w:r>
    </w:p>
    <w:p w14:paraId="3AF5DB0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“资源枯竭型城市”文化和旅游产业发展研究</w:t>
      </w:r>
    </w:p>
    <w:p w14:paraId="591AB82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国有艺术院团管理运营机制研究</w:t>
      </w:r>
    </w:p>
    <w:p w14:paraId="10B02A4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国有文化企业“双效统一”评价体系研究</w:t>
      </w:r>
    </w:p>
    <w:p w14:paraId="1AC24A66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“双演”融合创新模式研究</w:t>
      </w:r>
    </w:p>
    <w:p w14:paraId="568B6232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完善数字创意产业发展的政策研究</w:t>
      </w:r>
    </w:p>
    <w:p w14:paraId="24D7CAF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文化文物单位文化创意产品开发研究</w:t>
      </w:r>
    </w:p>
    <w:p w14:paraId="08B97CA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文化和旅游市场管理政策研究</w:t>
      </w:r>
    </w:p>
    <w:p w14:paraId="4D25E0A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文化和旅游公共服务绩效评价研究</w:t>
      </w:r>
    </w:p>
    <w:p w14:paraId="2EADDC6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文化和旅游公共服务体系高质量发展研究</w:t>
      </w:r>
    </w:p>
    <w:p w14:paraId="19C08E8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乡村振兴战略中的文化和旅游发展研究</w:t>
      </w:r>
    </w:p>
    <w:p w14:paraId="2924309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非物质文化遗产保护与传承发展研究</w:t>
      </w:r>
    </w:p>
    <w:p w14:paraId="3A9B4B38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中华优秀传统文化创造性转化与创新性发展研究</w:t>
      </w:r>
    </w:p>
    <w:p w14:paraId="353D17C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文化艺术作品的知识产权问题研究</w:t>
      </w:r>
    </w:p>
    <w:p w14:paraId="256C2121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艺术产品的产权交易研究</w:t>
      </w:r>
    </w:p>
    <w:p w14:paraId="082C33F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文化消费研究</w:t>
      </w:r>
    </w:p>
    <w:p w14:paraId="22A9482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数字技术文化产业商业模式创新研究</w:t>
      </w:r>
    </w:p>
    <w:p w14:paraId="0EB0DF2B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区域特色文化产业发展研究</w:t>
      </w:r>
    </w:p>
    <w:p w14:paraId="497D21F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新型网络文化对生活方式的影响研究</w:t>
      </w:r>
    </w:p>
    <w:p w14:paraId="23205B1C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优秀艺术作品传播平台与载体建设研究</w:t>
      </w:r>
    </w:p>
    <w:p w14:paraId="054291BA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29.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文化和旅游服务贸易研究</w:t>
      </w:r>
    </w:p>
    <w:p w14:paraId="336AD28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世界各国文化和旅游法律、政策比较研究</w:t>
      </w:r>
    </w:p>
    <w:p w14:paraId="6E1CAD6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世界文化思潮及文化热点问题研究</w:t>
      </w:r>
    </w:p>
    <w:p w14:paraId="78A46765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32.数字文旅发展策略研究</w:t>
      </w:r>
    </w:p>
    <w:p w14:paraId="6E2141B7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33.数字技术创新应用研究</w:t>
      </w:r>
    </w:p>
    <w:p w14:paraId="0B6C02B3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34.文旅产业数字化转型研究</w:t>
      </w:r>
    </w:p>
    <w:p w14:paraId="0D3197BF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35.文旅科技创新发展研究</w:t>
      </w:r>
    </w:p>
    <w:p w14:paraId="069DABEC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36.高质量发展指引下黄河文化创新发展研究</w:t>
      </w:r>
    </w:p>
    <w:p w14:paraId="6C2DDA3E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3" w:left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37.陕西文化旅游街区高质量发展调查研究</w:t>
      </w:r>
    </w:p>
    <w:p w14:paraId="5C7F6693">
      <w:pPr>
        <w:rPr>
          <w:rFonts w:hint="eastAsia"/>
          <w:color w:val="000000"/>
        </w:rPr>
      </w:pPr>
    </w:p>
    <w:p w14:paraId="71ECB5F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F6814"/>
    <w:rsid w:val="45FC6FF9"/>
    <w:rsid w:val="7F6F6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before="340" w:after="330" w:line="578" w:lineRule="auto"/>
    </w:pPr>
    <w:rPr>
      <w:rFonts w:ascii="Times New Roman" w:hAnsi="Times New Roman" w:eastAsia="仿宋"/>
      <w:kern w:val="44"/>
      <w:sz w:val="32"/>
      <w:szCs w:val="44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0"/>
    <w:rPr>
      <w:rFonts w:ascii="Times New Roman" w:hAnsi="Times New Roman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2630</Words>
  <Characters>2981</Characters>
  <Lines>0</Lines>
  <Paragraphs>0</Paragraphs>
  <TotalTime>2</TotalTime>
  <ScaleCrop>false</ScaleCrop>
  <LinksUpToDate>false</LinksUpToDate>
  <CharactersWithSpaces>2986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2026-08-25T09:22:00Z</dcterms:created>
  <dc:creator>泽昊</dc:creator>
  <cp:lastModifiedBy>徐夏楠</cp:lastModifiedBy>
  <dcterms:modified xsi:type="dcterms:W3CDTF">2026-08-26T01:38:55Z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54DE7D7940A146EA861DC6D3A1A31873_13</vt:lpwstr>
  </property>
</Properties>
</file>